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C1" w:rsidRDefault="009F2963" w:rsidP="009F29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A R Z Ą D Z E N I E   Nr 3/2013</w:t>
      </w:r>
    </w:p>
    <w:p w:rsidR="009F2963" w:rsidRPr="009F2963" w:rsidRDefault="009F2963" w:rsidP="009F2963">
      <w:pPr>
        <w:jc w:val="center"/>
        <w:rPr>
          <w:b/>
          <w:sz w:val="32"/>
          <w:szCs w:val="32"/>
        </w:rPr>
      </w:pPr>
    </w:p>
    <w:p w:rsidR="009F2963" w:rsidRDefault="009F2963" w:rsidP="009F2963">
      <w:pPr>
        <w:jc w:val="center"/>
        <w:rPr>
          <w:b/>
        </w:rPr>
      </w:pPr>
      <w:r>
        <w:rPr>
          <w:b/>
        </w:rPr>
        <w:t>Powiatowego Inspektora Nadzoru Budowlanego w Ciechanowie</w:t>
      </w:r>
    </w:p>
    <w:p w:rsidR="009F2963" w:rsidRDefault="009F2963" w:rsidP="009F2963">
      <w:pPr>
        <w:jc w:val="center"/>
      </w:pPr>
      <w:r>
        <w:rPr>
          <w:b/>
        </w:rPr>
        <w:t>z dnia 23 grudnia 2013r. w sprawie powołania Komisji Likwidacyjnej do przeprowadzenia likwidacji środków trwałych i zniszczonych rzeczowych składni8ków majątkowych Powiatowego Inspektoratu Nadzoru Budowlanego w Ciechanowie.</w:t>
      </w:r>
    </w:p>
    <w:p w:rsidR="009F2963" w:rsidRDefault="009F2963" w:rsidP="009F2963">
      <w:pPr>
        <w:jc w:val="center"/>
      </w:pPr>
    </w:p>
    <w:p w:rsidR="009F2963" w:rsidRDefault="009F2963" w:rsidP="009F2963">
      <w:pPr>
        <w:jc w:val="both"/>
      </w:pPr>
    </w:p>
    <w:p w:rsidR="009F2963" w:rsidRDefault="009F2963" w:rsidP="009F2963">
      <w:pPr>
        <w:jc w:val="both"/>
      </w:pPr>
      <w:r>
        <w:tab/>
        <w:t xml:space="preserve">Na podstawie art. 26 ust.1  ustawy z dnia 29 września 1994r. </w:t>
      </w:r>
      <w:r w:rsidR="00F4655A">
        <w:t xml:space="preserve">                    </w:t>
      </w:r>
      <w:r>
        <w:t xml:space="preserve">o rachunkowości /Dz. U. z 2002r. Nr 76, poz.694 z </w:t>
      </w:r>
      <w:proofErr w:type="spellStart"/>
      <w:r>
        <w:t>póż</w:t>
      </w:r>
      <w:proofErr w:type="spellEnd"/>
      <w:r>
        <w:t xml:space="preserve">. zm./ </w:t>
      </w:r>
      <w:r>
        <w:rPr>
          <w:b/>
        </w:rPr>
        <w:t>zarządzam</w:t>
      </w:r>
      <w:r>
        <w:t>, co następuje:</w:t>
      </w:r>
    </w:p>
    <w:p w:rsidR="009F2963" w:rsidRDefault="009F2963" w:rsidP="009F2963">
      <w:pPr>
        <w:jc w:val="both"/>
      </w:pPr>
    </w:p>
    <w:p w:rsidR="009F2963" w:rsidRDefault="009F2963" w:rsidP="009F2963">
      <w:pPr>
        <w:jc w:val="both"/>
      </w:pPr>
    </w:p>
    <w:p w:rsidR="009F2963" w:rsidRDefault="009F2963" w:rsidP="009F2963">
      <w:pPr>
        <w:jc w:val="center"/>
      </w:pPr>
      <w:r>
        <w:t>§ 1</w:t>
      </w:r>
    </w:p>
    <w:p w:rsidR="00F4655A" w:rsidRDefault="00F4655A" w:rsidP="009F2963">
      <w:pPr>
        <w:jc w:val="center"/>
      </w:pPr>
    </w:p>
    <w:p w:rsidR="009F2963" w:rsidRDefault="009F2963" w:rsidP="009F2963">
      <w:pPr>
        <w:jc w:val="both"/>
      </w:pPr>
      <w:r>
        <w:t>Do przeprowadzenia likwidacji środków trwałych i zniszczonych rzeczowych składników majątkowych</w:t>
      </w:r>
      <w:r w:rsidR="00F4655A">
        <w:t xml:space="preserve"> stanowiących własność Powiatowego Inspektoratu Nadzoru Budowlanego w Ciechanowie powołuję Komisję Likwidacyjną            w następującym składzie:</w:t>
      </w:r>
    </w:p>
    <w:p w:rsidR="00F4655A" w:rsidRDefault="00F4655A" w:rsidP="00F4655A">
      <w:pPr>
        <w:pStyle w:val="Akapitzlist"/>
        <w:numPr>
          <w:ilvl w:val="0"/>
          <w:numId w:val="1"/>
        </w:numPr>
        <w:jc w:val="both"/>
      </w:pPr>
      <w:r>
        <w:t xml:space="preserve">Przewodniczący    -    </w:t>
      </w:r>
      <w:proofErr w:type="spellStart"/>
      <w:r>
        <w:t>Domeradzka</w:t>
      </w:r>
      <w:proofErr w:type="spellEnd"/>
      <w:r>
        <w:t xml:space="preserve"> Alicja</w:t>
      </w:r>
    </w:p>
    <w:p w:rsidR="00F4655A" w:rsidRDefault="00F4655A" w:rsidP="00F4655A">
      <w:pPr>
        <w:pStyle w:val="Akapitzlist"/>
        <w:numPr>
          <w:ilvl w:val="0"/>
          <w:numId w:val="1"/>
        </w:numPr>
        <w:jc w:val="both"/>
      </w:pPr>
      <w:r>
        <w:t>Członkowie           -    Miączyńska Magdalena</w:t>
      </w:r>
    </w:p>
    <w:p w:rsidR="00F4655A" w:rsidRDefault="00F4655A" w:rsidP="00F4655A">
      <w:pPr>
        <w:pStyle w:val="Akapitzlist"/>
        <w:numPr>
          <w:ilvl w:val="0"/>
          <w:numId w:val="1"/>
        </w:numPr>
        <w:jc w:val="both"/>
      </w:pPr>
      <w:r>
        <w:t xml:space="preserve">                              -    </w:t>
      </w:r>
      <w:proofErr w:type="spellStart"/>
      <w:r>
        <w:t>Damaz</w:t>
      </w:r>
      <w:proofErr w:type="spellEnd"/>
      <w:r>
        <w:t xml:space="preserve"> Dariusz</w:t>
      </w:r>
    </w:p>
    <w:p w:rsidR="00F4655A" w:rsidRDefault="00F4655A" w:rsidP="00F4655A">
      <w:pPr>
        <w:jc w:val="both"/>
      </w:pPr>
    </w:p>
    <w:p w:rsidR="00F4655A" w:rsidRDefault="00F4655A" w:rsidP="00F4655A">
      <w:pPr>
        <w:jc w:val="both"/>
      </w:pPr>
    </w:p>
    <w:p w:rsidR="00F4655A" w:rsidRDefault="00F4655A" w:rsidP="00F4655A">
      <w:pPr>
        <w:jc w:val="center"/>
      </w:pPr>
      <w:r>
        <w:t>§ 2</w:t>
      </w:r>
    </w:p>
    <w:p w:rsidR="00DE244B" w:rsidRDefault="00DE244B" w:rsidP="00F4655A">
      <w:pPr>
        <w:jc w:val="center"/>
      </w:pPr>
    </w:p>
    <w:p w:rsidR="00F4655A" w:rsidRDefault="00F4655A" w:rsidP="00F4655A">
      <w:pPr>
        <w:jc w:val="center"/>
      </w:pPr>
    </w:p>
    <w:p w:rsidR="00F4655A" w:rsidRDefault="00F4655A" w:rsidP="00F4655A">
      <w:pPr>
        <w:jc w:val="both"/>
      </w:pPr>
      <w:r>
        <w:t>Uchwalam następującą procedurę postępowania:</w:t>
      </w:r>
    </w:p>
    <w:p w:rsidR="00F4655A" w:rsidRDefault="00F4655A" w:rsidP="00F4655A">
      <w:pPr>
        <w:jc w:val="both"/>
      </w:pPr>
    </w:p>
    <w:p w:rsidR="00F4655A" w:rsidRDefault="00F4655A" w:rsidP="00F4655A">
      <w:pPr>
        <w:pStyle w:val="Akapitzlist"/>
        <w:numPr>
          <w:ilvl w:val="0"/>
          <w:numId w:val="2"/>
        </w:numPr>
        <w:jc w:val="both"/>
      </w:pPr>
      <w:r>
        <w:t>Likwidację należy przeprowadzić zgodnie z przepisami cytowanymi        w niniejszym zarządzeniu. Obowiązek przestrzegania przepisów               o rachunkowości w zakresie likwidacji majątku dotyczy zarówno użytkownika środka trwałego jak i członków Komisji.</w:t>
      </w:r>
    </w:p>
    <w:p w:rsidR="00F4655A" w:rsidRDefault="00F4655A" w:rsidP="00F4655A">
      <w:pPr>
        <w:jc w:val="both"/>
      </w:pPr>
    </w:p>
    <w:p w:rsidR="00F4655A" w:rsidRDefault="00F4655A" w:rsidP="00F4655A">
      <w:pPr>
        <w:pStyle w:val="Akapitzlist"/>
        <w:numPr>
          <w:ilvl w:val="0"/>
          <w:numId w:val="2"/>
        </w:numPr>
        <w:jc w:val="both"/>
      </w:pPr>
      <w:r>
        <w:t>Protokół likwidacji środka trwałego, podpisany przez członków Komisji podlega zatwierdzeniu przez Powiatowego Inspektora Nadzoru Budowlanego w Ciechanowie.</w:t>
      </w:r>
    </w:p>
    <w:p w:rsidR="00F4655A" w:rsidRDefault="00F4655A" w:rsidP="00F4655A">
      <w:pPr>
        <w:pStyle w:val="Akapitzlist"/>
      </w:pPr>
    </w:p>
    <w:p w:rsidR="00F4655A" w:rsidRDefault="00F4655A" w:rsidP="00F4655A">
      <w:pPr>
        <w:pStyle w:val="Akapitzlist"/>
        <w:numPr>
          <w:ilvl w:val="0"/>
          <w:numId w:val="2"/>
        </w:numPr>
        <w:jc w:val="both"/>
      </w:pPr>
      <w:r>
        <w:t>Zatwierdzony protokół stanowi podstawę do wykreślenia zlikwidowanego składnika majątku z ewidencji środków trwałych stanowiących własność Powiatowego Inspektoratu Nadzoru Budowlanego w Ciechanowie.</w:t>
      </w:r>
    </w:p>
    <w:p w:rsidR="00DE244B" w:rsidRDefault="00DE244B" w:rsidP="00DE244B">
      <w:pPr>
        <w:pStyle w:val="Akapitzlist"/>
      </w:pPr>
    </w:p>
    <w:p w:rsidR="00DE244B" w:rsidRDefault="00DE244B" w:rsidP="00DE244B">
      <w:pPr>
        <w:pStyle w:val="Akapitzlist"/>
        <w:jc w:val="center"/>
      </w:pPr>
      <w:r>
        <w:lastRenderedPageBreak/>
        <w:t>§ 3</w:t>
      </w:r>
    </w:p>
    <w:p w:rsidR="00DE244B" w:rsidRDefault="00DE244B" w:rsidP="00DE244B">
      <w:pPr>
        <w:pStyle w:val="Akapitzlist"/>
        <w:jc w:val="center"/>
      </w:pPr>
    </w:p>
    <w:p w:rsidR="00DE244B" w:rsidRDefault="00DE244B" w:rsidP="00DE244B">
      <w:pPr>
        <w:pStyle w:val="Akapitzlist"/>
        <w:jc w:val="both"/>
      </w:pPr>
      <w:r>
        <w:t>Wykonanie zarządzenia powierzam Głównemu Księgowemu Inspektoratu.</w:t>
      </w:r>
    </w:p>
    <w:p w:rsidR="00DE244B" w:rsidRDefault="00DE244B" w:rsidP="00DE244B">
      <w:pPr>
        <w:pStyle w:val="Akapitzlist"/>
        <w:jc w:val="both"/>
      </w:pPr>
    </w:p>
    <w:p w:rsidR="00DE244B" w:rsidRDefault="00DE244B" w:rsidP="00DE244B">
      <w:pPr>
        <w:pStyle w:val="Akapitzlist"/>
        <w:jc w:val="center"/>
      </w:pPr>
      <w:r>
        <w:t>§ 4</w:t>
      </w:r>
    </w:p>
    <w:p w:rsidR="00DE244B" w:rsidRDefault="00DE244B" w:rsidP="00DE244B">
      <w:pPr>
        <w:pStyle w:val="Akapitzlist"/>
        <w:jc w:val="center"/>
      </w:pPr>
    </w:p>
    <w:p w:rsidR="00DE244B" w:rsidRDefault="00DE244B" w:rsidP="00DE244B">
      <w:pPr>
        <w:pStyle w:val="Akapitzlist"/>
        <w:jc w:val="both"/>
      </w:pPr>
      <w:r>
        <w:t>Zarządzenie wchodzi w życie z dniem podpisania.</w:t>
      </w:r>
    </w:p>
    <w:p w:rsidR="00DE244B" w:rsidRPr="009F2963" w:rsidRDefault="00DE244B" w:rsidP="00DE244B">
      <w:pPr>
        <w:pStyle w:val="Akapitzlist"/>
        <w:jc w:val="both"/>
      </w:pPr>
    </w:p>
    <w:sectPr w:rsidR="00DE244B" w:rsidRPr="009F2963" w:rsidSect="008D5835">
      <w:pgSz w:w="11906" w:h="16838" w:code="9"/>
      <w:pgMar w:top="1417" w:right="1417" w:bottom="1417" w:left="1417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6AB4"/>
    <w:multiLevelType w:val="hybridMultilevel"/>
    <w:tmpl w:val="05862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14771"/>
    <w:multiLevelType w:val="hybridMultilevel"/>
    <w:tmpl w:val="89A2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9F2963"/>
    <w:rsid w:val="00136CC3"/>
    <w:rsid w:val="00291AE7"/>
    <w:rsid w:val="0062067E"/>
    <w:rsid w:val="0076448A"/>
    <w:rsid w:val="008D5835"/>
    <w:rsid w:val="009F2963"/>
    <w:rsid w:val="00A54E14"/>
    <w:rsid w:val="00A90B41"/>
    <w:rsid w:val="00AD4129"/>
    <w:rsid w:val="00DA72AA"/>
    <w:rsid w:val="00DE244B"/>
    <w:rsid w:val="00F4655A"/>
    <w:rsid w:val="00F4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1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dcterms:created xsi:type="dcterms:W3CDTF">2014-01-08T08:39:00Z</dcterms:created>
  <dcterms:modified xsi:type="dcterms:W3CDTF">2014-01-08T09:04:00Z</dcterms:modified>
</cp:coreProperties>
</file>